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7B46" w14:textId="53F3C16A" w:rsidR="000E0482" w:rsidRDefault="000E0482" w:rsidP="000E0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39A6E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60320" r:id="rId7"/>
        </w:object>
      </w:r>
    </w:p>
    <w:p w14:paraId="13A61634" w14:textId="77777777" w:rsidR="00B3640E" w:rsidRPr="00A957A1" w:rsidRDefault="00B3640E" w:rsidP="00B3640E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PRAVNI  FAKULTET U ZAGREBU </w:t>
      </w:r>
    </w:p>
    <w:p w14:paraId="65AE9311" w14:textId="77777777" w:rsidR="00B3640E" w:rsidRPr="007B57FF" w:rsidRDefault="00B3640E" w:rsidP="00B3640E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754CECA2" w14:textId="77777777" w:rsidR="00B3640E" w:rsidRDefault="00B3640E" w:rsidP="00B3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231EED8D" w14:textId="77777777" w:rsidR="00B3640E" w:rsidRPr="00147243" w:rsidRDefault="00B3640E" w:rsidP="00B36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Koprić (u daljnjem tekstu: Fakultet)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748C06DF" w14:textId="77777777" w:rsidR="00B3640E" w:rsidRPr="008B6B46" w:rsidRDefault="00B3640E" w:rsidP="00B3640E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student/ica _____________________________________________________(</w:t>
      </w:r>
      <w:r w:rsidRPr="00E046EC">
        <w:rPr>
          <w:rFonts w:ascii="Times New Roman" w:hAnsi="Times New Roman" w:cs="Times New Roman"/>
          <w:sz w:val="16"/>
          <w:szCs w:val="16"/>
        </w:rPr>
        <w:t>u daljnjem tekstu</w:t>
      </w:r>
      <w:r w:rsidRPr="008B6B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>student/ica)</w:t>
      </w:r>
    </w:p>
    <w:p w14:paraId="3AF0923F" w14:textId="77777777" w:rsidR="00B3640E" w:rsidRPr="008B6B46" w:rsidRDefault="00B3640E" w:rsidP="00B3640E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3A2750D5" w14:textId="77777777" w:rsidR="00B3640E" w:rsidRDefault="00B3640E" w:rsidP="00B3640E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1154BBF8" w14:textId="77777777" w:rsidR="00B3640E" w:rsidRDefault="00B3640E" w:rsidP="00B3640E">
      <w:pPr>
        <w:pStyle w:val="Heading1"/>
        <w:ind w:left="1" w:hanging="3"/>
        <w:jc w:val="left"/>
        <w:rPr>
          <w:sz w:val="28"/>
          <w:szCs w:val="28"/>
        </w:rPr>
      </w:pPr>
    </w:p>
    <w:p w14:paraId="7ABBE298" w14:textId="75DF89D0" w:rsidR="00B3640E" w:rsidRDefault="00B3640E" w:rsidP="00B3640E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 xml:space="preserve">UGOVOR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>STUDIRANJU</w:t>
      </w:r>
      <w:r>
        <w:rPr>
          <w:rFonts w:ascii="Times New Roman" w:hAnsi="Times New Roman" w:cs="Times New Roman"/>
          <w:sz w:val="24"/>
        </w:rPr>
        <w:t xml:space="preserve"> </w:t>
      </w:r>
    </w:p>
    <w:p w14:paraId="1BB6DA97" w14:textId="77777777" w:rsidR="000456A3" w:rsidRPr="000456A3" w:rsidRDefault="000456A3" w:rsidP="000456A3">
      <w:pPr>
        <w:ind w:left="0" w:hanging="2"/>
      </w:pPr>
    </w:p>
    <w:p w14:paraId="57035704" w14:textId="5E9E0601" w:rsidR="000E0482" w:rsidRPr="00116774" w:rsidRDefault="000E0482" w:rsidP="00116774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116774">
        <w:rPr>
          <w:rFonts w:ascii="Times New Roman" w:hAnsi="Times New Roman" w:cs="Times New Roman"/>
          <w:sz w:val="20"/>
          <w:szCs w:val="20"/>
        </w:rPr>
        <w:t xml:space="preserve">na </w:t>
      </w:r>
      <w:r w:rsidR="007F6B67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16774">
        <w:rPr>
          <w:rFonts w:ascii="Times New Roman" w:hAnsi="Times New Roman" w:cs="Times New Roman"/>
          <w:color w:val="000000"/>
          <w:sz w:val="20"/>
          <w:szCs w:val="20"/>
        </w:rPr>
        <w:t>tručni prijediplomski</w:t>
      </w:r>
      <w:r w:rsidRPr="00116774">
        <w:rPr>
          <w:rFonts w:ascii="Times New Roman" w:hAnsi="Times New Roman" w:cs="Times New Roman"/>
          <w:sz w:val="20"/>
          <w:szCs w:val="20"/>
        </w:rPr>
        <w:t xml:space="preserve"> Porezni studij  u statusu redov</w:t>
      </w:r>
      <w:r w:rsidR="00B33F8E" w:rsidRPr="00116774">
        <w:rPr>
          <w:rFonts w:ascii="Times New Roman" w:hAnsi="Times New Roman" w:cs="Times New Roman"/>
          <w:sz w:val="20"/>
          <w:szCs w:val="20"/>
        </w:rPr>
        <w:t>it</w:t>
      </w:r>
      <w:r w:rsidRPr="00116774">
        <w:rPr>
          <w:rFonts w:ascii="Times New Roman" w:hAnsi="Times New Roman" w:cs="Times New Roman"/>
          <w:sz w:val="20"/>
          <w:szCs w:val="20"/>
        </w:rPr>
        <w:t>og studenta</w:t>
      </w:r>
    </w:p>
    <w:p w14:paraId="00000010" w14:textId="77777777" w:rsidR="00476FDB" w:rsidRDefault="00476FDB">
      <w:pPr>
        <w:ind w:left="0" w:right="-483" w:hanging="2"/>
        <w:jc w:val="center"/>
        <w:rPr>
          <w:sz w:val="20"/>
          <w:szCs w:val="20"/>
        </w:rPr>
      </w:pPr>
    </w:p>
    <w:p w14:paraId="00000011" w14:textId="77777777" w:rsidR="00476FDB" w:rsidRPr="00116774" w:rsidRDefault="0006077E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116774">
        <w:rPr>
          <w:rFonts w:ascii="Times New Roman" w:hAnsi="Times New Roman" w:cs="Times New Roman"/>
          <w:b/>
          <w:sz w:val="20"/>
          <w:szCs w:val="20"/>
        </w:rPr>
        <w:t>Članak 1</w:t>
      </w:r>
      <w:r w:rsidRPr="00116774">
        <w:rPr>
          <w:rFonts w:ascii="Times New Roman" w:hAnsi="Times New Roman" w:cs="Times New Roman"/>
          <w:sz w:val="20"/>
          <w:szCs w:val="20"/>
        </w:rPr>
        <w:t>.</w:t>
      </w:r>
    </w:p>
    <w:p w14:paraId="6C42A0AC" w14:textId="7DD33EBB" w:rsidR="00DA1D52" w:rsidRPr="00116774" w:rsidRDefault="00DA1D52" w:rsidP="00DA1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6774">
        <w:rPr>
          <w:rFonts w:ascii="Times New Roman" w:hAnsi="Times New Roman" w:cs="Times New Roman"/>
          <w:color w:val="000000"/>
          <w:sz w:val="20"/>
          <w:szCs w:val="20"/>
        </w:rPr>
        <w:t xml:space="preserve">Fakultet se obvezuje da će za studenta/icu organizirati </w:t>
      </w:r>
      <w:r w:rsidR="00792FA2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DA6C0A" w:rsidRPr="00116774">
        <w:rPr>
          <w:rFonts w:ascii="Times New Roman" w:hAnsi="Times New Roman" w:cs="Times New Roman"/>
          <w:color w:val="000000"/>
          <w:sz w:val="20"/>
          <w:szCs w:val="20"/>
        </w:rPr>
        <w:t>tručni prijediplomski</w:t>
      </w:r>
      <w:r w:rsidR="00DA6C0A" w:rsidRPr="00116774">
        <w:rPr>
          <w:rFonts w:ascii="Times New Roman" w:hAnsi="Times New Roman" w:cs="Times New Roman"/>
          <w:sz w:val="20"/>
          <w:szCs w:val="20"/>
        </w:rPr>
        <w:t xml:space="preserve"> Porezni studij  </w:t>
      </w:r>
      <w:r w:rsidRPr="00116774">
        <w:rPr>
          <w:rFonts w:ascii="Times New Roman" w:hAnsi="Times New Roman" w:cs="Times New Roman"/>
          <w:color w:val="000000"/>
          <w:sz w:val="20"/>
          <w:szCs w:val="20"/>
        </w:rPr>
        <w:t xml:space="preserve">u trajanju od </w:t>
      </w:r>
      <w:r w:rsidRPr="00116774">
        <w:rPr>
          <w:rFonts w:ascii="Times New Roman" w:hAnsi="Times New Roman" w:cs="Times New Roman"/>
          <w:sz w:val="20"/>
          <w:szCs w:val="20"/>
        </w:rPr>
        <w:t>tri</w:t>
      </w:r>
      <w:r w:rsidRPr="00116774">
        <w:rPr>
          <w:rFonts w:ascii="Times New Roman" w:hAnsi="Times New Roman" w:cs="Times New Roman"/>
          <w:color w:val="000000"/>
          <w:sz w:val="20"/>
          <w:szCs w:val="20"/>
        </w:rPr>
        <w:t xml:space="preserve"> godin</w:t>
      </w:r>
      <w:r w:rsidRPr="00116774">
        <w:rPr>
          <w:rFonts w:ascii="Times New Roman" w:hAnsi="Times New Roman" w:cs="Times New Roman"/>
          <w:sz w:val="20"/>
          <w:szCs w:val="20"/>
        </w:rPr>
        <w:t>e</w:t>
      </w:r>
      <w:r w:rsidRPr="0011677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116774">
        <w:rPr>
          <w:rFonts w:ascii="Times New Roman" w:hAnsi="Times New Roman" w:cs="Times New Roman"/>
          <w:sz w:val="20"/>
          <w:szCs w:val="20"/>
        </w:rPr>
        <w:t>šest</w:t>
      </w:r>
      <w:r w:rsidRPr="00116774">
        <w:rPr>
          <w:rFonts w:ascii="Times New Roman" w:hAnsi="Times New Roman" w:cs="Times New Roman"/>
          <w:color w:val="000000"/>
          <w:sz w:val="20"/>
          <w:szCs w:val="20"/>
        </w:rPr>
        <w:t xml:space="preserve"> semestara), počevši od akademske 2023./2024. godine, prema važećem studijskom programu i izvedbenom planu, u skladu sa Zakonom o visokom obrazovanju i znanstvenoj djelatnosti, Statutom Sveučilišta u Zagrebu te Statutom</w:t>
      </w:r>
      <w:r w:rsidR="00116774" w:rsidRPr="00116774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116774">
        <w:rPr>
          <w:rFonts w:ascii="Times New Roman" w:hAnsi="Times New Roman" w:cs="Times New Roman"/>
          <w:color w:val="000000"/>
          <w:sz w:val="20"/>
          <w:szCs w:val="20"/>
        </w:rPr>
        <w:t>općim aktima Fakulteta.</w:t>
      </w:r>
    </w:p>
    <w:p w14:paraId="00000013" w14:textId="77777777" w:rsidR="00476FDB" w:rsidRPr="00116774" w:rsidRDefault="00476FDB">
      <w:pPr>
        <w:ind w:left="0" w:right="-483" w:hanging="2"/>
        <w:jc w:val="both"/>
        <w:rPr>
          <w:sz w:val="20"/>
          <w:szCs w:val="20"/>
        </w:rPr>
      </w:pPr>
    </w:p>
    <w:p w14:paraId="74C54F5B" w14:textId="77777777" w:rsidR="00E440E7" w:rsidRPr="00D46A5B" w:rsidRDefault="00E440E7" w:rsidP="00E440E7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5082568F" w14:textId="77777777" w:rsidR="00E440E7" w:rsidRPr="00D46A5B" w:rsidRDefault="00E440E7" w:rsidP="00E440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Fakultet se obvezuje studentu/ici omogućiti </w:t>
      </w:r>
      <w:r w:rsidRPr="00D46A5B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333F9992" w14:textId="77777777" w:rsidR="00E440E7" w:rsidRPr="00D46A5B" w:rsidRDefault="00E440E7" w:rsidP="00E440E7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9F345EA" w14:textId="77777777" w:rsidR="00E440E7" w:rsidRPr="00D46A5B" w:rsidRDefault="00E440E7" w:rsidP="00E440E7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74CDED9C" w14:textId="77777777" w:rsidR="00E440E7" w:rsidRPr="00D46A5B" w:rsidRDefault="00E440E7" w:rsidP="00E440E7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Troškove studija u ak. god. 2023./2024. godini za studenta/icu će preuzeti Vlada Republike Hrvatske temeljem Odluke o punoj subvenciji participacije redovitih studenata u troškovima studija i sufinanciranju materijalnih troškova javnim visokim učilištima u Republici Hrvatskoj i ugovorom o sufinanciranju troškova redovitih studenta i materijalnih troškova javnih visokih učilišta koji će sklopiti Ministarstvo znanosti i obrazovanja i Sveučilište u Zagrebu te će oni biti podmireni iz Državnog proračuna Republike Hrvatske.</w:t>
      </w:r>
    </w:p>
    <w:p w14:paraId="1B215E14" w14:textId="77777777" w:rsidR="00E440E7" w:rsidRPr="00D46A5B" w:rsidRDefault="00E440E7" w:rsidP="00E440E7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U slučaju da Vlada Republike Hrvatske ne preuzme obvezu podmirenja troškova studija iz stavka 1. ovog članka u akademskoj 2023./2024. godini, te ju u cijelosti ili djelomično ne podmiri, Fakultet pridržava pravo da nepodmireni iznos troškova naplati od studenta/ice.</w:t>
      </w:r>
    </w:p>
    <w:p w14:paraId="6A22E806" w14:textId="77777777" w:rsidR="00E440E7" w:rsidRPr="00D46A5B" w:rsidRDefault="00E440E7" w:rsidP="00E440E7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 xml:space="preserve">Student/ica se obvezuje, na ime naknade dijela troškova studija, prije upisa u svaku sljedeću akademsku godinu, na žiro račun Fakulteta IBAN: HR9823600001101264729, platiti participaciju troškova studija s skladu s prolaznošću i uspjehom na studiju, a prema odlukama Vijeća Fakulteta. </w:t>
      </w:r>
    </w:p>
    <w:p w14:paraId="582C2850" w14:textId="77777777" w:rsidR="00E440E7" w:rsidRPr="00D46A5B" w:rsidRDefault="00E440E7" w:rsidP="00E440E7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 xml:space="preserve">Ako student/ica iz bilo kojeg razloga prekine studij tijekom akademske godine Fakultet nije dužan vratiti participaciju u troškovima studija. </w:t>
      </w:r>
    </w:p>
    <w:p w14:paraId="311361C0" w14:textId="77777777" w:rsidR="00E440E7" w:rsidRPr="00D46A5B" w:rsidRDefault="00E440E7" w:rsidP="00E440E7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F99D0AD" w14:textId="77777777" w:rsidR="00E440E7" w:rsidRPr="00D46A5B" w:rsidRDefault="00E440E7" w:rsidP="00E440E7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5AE75317" w14:textId="77777777" w:rsidR="00E440E7" w:rsidRDefault="00E440E7" w:rsidP="00E44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Student/ica sklapanjem ovog ugovora prihvaća korištenje informacijskih 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ustava visokog obrazovanja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koj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Fakultet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koristi kao podršku poslovnim procesima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vezan</w:t>
      </w:r>
      <w:r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uz predmet ugovora.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govor prihvaćen od strane studenta/ice je pohranjen u informacijskom sustavu Pravnog fakulteta.</w:t>
      </w:r>
    </w:p>
    <w:p w14:paraId="776B75D0" w14:textId="77777777" w:rsidR="00E440E7" w:rsidRPr="00D46A5B" w:rsidRDefault="00E440E7" w:rsidP="00E44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93B24F" w14:textId="77777777" w:rsidR="00E440E7" w:rsidRPr="00D46A5B" w:rsidRDefault="00E440E7" w:rsidP="00E440E7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6D2C6361" w14:textId="77777777" w:rsidR="00E440E7" w:rsidRDefault="00E440E7" w:rsidP="00E44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28" w14:textId="0964A2C7" w:rsidR="00476FDB" w:rsidRPr="00DA1D52" w:rsidRDefault="00476FDB" w:rsidP="00E440E7">
      <w:pPr>
        <w:ind w:left="0" w:right="-483" w:hanging="2"/>
        <w:jc w:val="center"/>
        <w:rPr>
          <w:color w:val="000000"/>
          <w:sz w:val="20"/>
          <w:szCs w:val="20"/>
        </w:rPr>
      </w:pPr>
    </w:p>
    <w:sectPr w:rsidR="00476FDB" w:rsidRPr="00DA1D52">
      <w:pgSz w:w="11906" w:h="16838"/>
      <w:pgMar w:top="1440" w:right="1800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7D2"/>
    <w:multiLevelType w:val="multilevel"/>
    <w:tmpl w:val="013EE5FE"/>
    <w:lvl w:ilvl="0">
      <w:start w:val="145"/>
      <w:numFmt w:val="bullet"/>
      <w:lvlText w:val="-"/>
      <w:lvlJc w:val="left"/>
      <w:pPr>
        <w:ind w:left="-57" w:hanging="227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356583"/>
    <w:multiLevelType w:val="hybridMultilevel"/>
    <w:tmpl w:val="E85A6944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DB"/>
    <w:rsid w:val="000456A3"/>
    <w:rsid w:val="0006077E"/>
    <w:rsid w:val="000E0482"/>
    <w:rsid w:val="00116774"/>
    <w:rsid w:val="00476FDB"/>
    <w:rsid w:val="00792FA2"/>
    <w:rsid w:val="007F6B67"/>
    <w:rsid w:val="00B33F8E"/>
    <w:rsid w:val="00B3640E"/>
    <w:rsid w:val="00DA1D52"/>
    <w:rsid w:val="00DA6C0A"/>
    <w:rsid w:val="00E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18FB"/>
  <w15:docId w15:val="{642A3282-39F4-4688-986D-017D6C2D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3640E"/>
    <w:rPr>
      <w:b/>
      <w:position w:val="-1"/>
      <w:sz w:val="32"/>
    </w:rPr>
  </w:style>
  <w:style w:type="paragraph" w:styleId="ListParagraph">
    <w:name w:val="List Paragraph"/>
    <w:basedOn w:val="Normal"/>
    <w:uiPriority w:val="34"/>
    <w:qFormat/>
    <w:rsid w:val="00E4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MSg4/H/gOhD3XTvAitZIntPHg==">AMUW2mXrc0kPREtkkFkkGSOEpLdiWfVUSTUwYMy4NfHcl1sXbP1g3fXXd7Vf1xxtk2Yf0KG7JJLvUgu8gtL+wt+K/mYb6KrPaBJxq3jt4Dca4hqHHinOGqM=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12</cp:revision>
  <dcterms:created xsi:type="dcterms:W3CDTF">2022-06-20T13:30:00Z</dcterms:created>
  <dcterms:modified xsi:type="dcterms:W3CDTF">2023-07-05T09:05:00Z</dcterms:modified>
</cp:coreProperties>
</file>